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10F07098" w:rsidR="00312334" w:rsidRPr="005B065B" w:rsidRDefault="007B072C"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Pr>
          <w:rFonts w:cs="Arial"/>
          <w:b/>
          <w:sz w:val="19"/>
          <w:szCs w:val="19"/>
        </w:rPr>
        <w:t xml:space="preserve"> z </w:t>
      </w:r>
      <w:r w:rsidRPr="005B065B">
        <w:rPr>
          <w:rFonts w:cs="Arial"/>
          <w:b/>
          <w:sz w:val="19"/>
          <w:szCs w:val="19"/>
        </w:rPr>
        <w:t>siedzibą</w:t>
      </w:r>
      <w:r>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Pr>
          <w:rFonts w:cs="Arial"/>
          <w:sz w:val="19"/>
          <w:szCs w:val="19"/>
        </w:rPr>
        <w:t xml:space="preserve"> do R</w:t>
      </w:r>
      <w:r w:rsidRPr="005B065B">
        <w:rPr>
          <w:rFonts w:cs="Arial"/>
          <w:sz w:val="19"/>
          <w:szCs w:val="19"/>
        </w:rPr>
        <w:t xml:space="preserve">ejestru </w:t>
      </w:r>
      <w:r>
        <w:rPr>
          <w:rFonts w:cs="Arial"/>
          <w:sz w:val="19"/>
          <w:szCs w:val="19"/>
        </w:rPr>
        <w:t xml:space="preserve">Przedsiębiorców Krajowego Rejestru Sądowego, </w:t>
      </w:r>
      <w:r w:rsidRPr="005B065B">
        <w:rPr>
          <w:rFonts w:cs="Arial"/>
          <w:sz w:val="19"/>
          <w:szCs w:val="19"/>
        </w:rPr>
        <w:t>prowadzonego przez Sąd Rejonowy Lublin-Wschód</w:t>
      </w:r>
      <w:r>
        <w:rPr>
          <w:rFonts w:cs="Arial"/>
          <w:sz w:val="19"/>
          <w:szCs w:val="19"/>
        </w:rPr>
        <w:t xml:space="preserve"> w </w:t>
      </w:r>
      <w:r w:rsidRPr="005B065B">
        <w:rPr>
          <w:rFonts w:cs="Arial"/>
          <w:sz w:val="19"/>
          <w:szCs w:val="19"/>
        </w:rPr>
        <w:t>Lublinie</w:t>
      </w:r>
      <w:r>
        <w:rPr>
          <w:rFonts w:cs="Arial"/>
          <w:sz w:val="19"/>
          <w:szCs w:val="19"/>
        </w:rPr>
        <w:t xml:space="preserve"> z </w:t>
      </w:r>
      <w:r w:rsidRPr="005B065B">
        <w:rPr>
          <w:rFonts w:cs="Arial"/>
          <w:sz w:val="19"/>
          <w:szCs w:val="19"/>
        </w:rPr>
        <w:t>siedzibą</w:t>
      </w:r>
      <w:r>
        <w:rPr>
          <w:rFonts w:cs="Arial"/>
          <w:sz w:val="19"/>
          <w:szCs w:val="19"/>
        </w:rPr>
        <w:t xml:space="preserve"> w </w:t>
      </w:r>
      <w:r w:rsidRPr="005B065B">
        <w:rPr>
          <w:rFonts w:cs="Arial"/>
          <w:sz w:val="19"/>
          <w:szCs w:val="19"/>
        </w:rPr>
        <w:t>Świdniku, VI Wydział Gospodarczy</w:t>
      </w:r>
      <w:r>
        <w:rPr>
          <w:rFonts w:cs="Arial"/>
          <w:sz w:val="19"/>
          <w:szCs w:val="19"/>
        </w:rPr>
        <w:t xml:space="preserve"> Krajowego Rejestru Sądowego, pod </w:t>
      </w:r>
      <w:r w:rsidRPr="005B065B">
        <w:rPr>
          <w:rFonts w:cs="Arial"/>
          <w:sz w:val="19"/>
          <w:szCs w:val="19"/>
        </w:rPr>
        <w:t xml:space="preserve">nr KRS: 0000343124, NIP: 9462593855, REGON: 060552840, kapitał </w:t>
      </w:r>
      <w:r>
        <w:rPr>
          <w:rFonts w:cs="Arial"/>
          <w:sz w:val="19"/>
          <w:szCs w:val="19"/>
        </w:rPr>
        <w:t xml:space="preserve"> </w:t>
      </w:r>
      <w:r w:rsidRPr="005B065B">
        <w:rPr>
          <w:rFonts w:cs="Arial"/>
          <w:sz w:val="19"/>
          <w:szCs w:val="19"/>
        </w:rPr>
        <w:t>zakładowy: 9 729 424 160,00 zł</w:t>
      </w:r>
      <w:r>
        <w:rPr>
          <w:rFonts w:cs="Arial"/>
          <w:sz w:val="19"/>
          <w:szCs w:val="19"/>
        </w:rPr>
        <w:t xml:space="preserve"> w </w:t>
      </w:r>
      <w:r w:rsidRPr="005B065B">
        <w:rPr>
          <w:rFonts w:cs="Arial"/>
          <w:sz w:val="19"/>
          <w:szCs w:val="19"/>
        </w:rPr>
        <w:t>całości opłacony,</w:t>
      </w:r>
      <w:r>
        <w:rPr>
          <w:rFonts w:cs="Arial"/>
          <w:sz w:val="19"/>
          <w:szCs w:val="19"/>
        </w:rPr>
        <w:t xml:space="preserve"> </w:t>
      </w:r>
      <w:r w:rsidRPr="00981A74">
        <w:rPr>
          <w:rFonts w:cs="Arial"/>
          <w:sz w:val="19"/>
          <w:szCs w:val="19"/>
        </w:rPr>
        <w:t xml:space="preserve">w imieniu której działa </w:t>
      </w:r>
      <w:r w:rsidRPr="00981A74">
        <w:rPr>
          <w:rFonts w:cs="Arial"/>
          <w:b/>
          <w:sz w:val="19"/>
          <w:szCs w:val="19"/>
        </w:rPr>
        <w:t xml:space="preserve">PGE Dystrybucja Spółka Akcyjna – </w:t>
      </w:r>
      <w:r w:rsidRPr="00B25086">
        <w:rPr>
          <w:rFonts w:cs="Arial"/>
          <w:b/>
          <w:sz w:val="19"/>
          <w:szCs w:val="19"/>
        </w:rPr>
        <w:t>Oddział Rzeszów</w:t>
      </w:r>
      <w:r w:rsidRPr="00B25086">
        <w:rPr>
          <w:rFonts w:cs="Arial"/>
          <w:sz w:val="19"/>
          <w:szCs w:val="19"/>
        </w:rPr>
        <w:t xml:space="preserve"> z siedzibą w Rzeszowie, 35-065 Rzeszów, ul. 8-go Marca 8  zwaną</w:t>
      </w:r>
      <w:r w:rsidRPr="005B065B">
        <w:rPr>
          <w:rFonts w:cs="Arial"/>
          <w:sz w:val="19"/>
          <w:szCs w:val="19"/>
        </w:rPr>
        <w:t xml:space="preserve"> dalej </w:t>
      </w:r>
      <w:r w:rsidRPr="005B065B">
        <w:rPr>
          <w:rFonts w:cs="Arial"/>
          <w:b/>
          <w:sz w:val="19"/>
          <w:szCs w:val="19"/>
        </w:rPr>
        <w:t>„Zamawiającym”</w:t>
      </w:r>
      <w:r w:rsidRPr="005B065B">
        <w:rPr>
          <w:rFonts w:cs="Arial"/>
          <w:sz w:val="19"/>
          <w:szCs w:val="19"/>
        </w:rPr>
        <w:t xml:space="preserve">, </w:t>
      </w:r>
      <w:r>
        <w:rPr>
          <w:rFonts w:cs="Arial"/>
          <w:sz w:val="19"/>
          <w:szCs w:val="19"/>
        </w:rPr>
        <w:t xml:space="preserve"> </w:t>
      </w:r>
      <w:r w:rsidRPr="005B065B">
        <w:rPr>
          <w:rFonts w:cs="Arial"/>
          <w:sz w:val="19"/>
          <w:szCs w:val="19"/>
        </w:rPr>
        <w:t>reprezentowaną przez</w:t>
      </w:r>
      <w:r w:rsidR="00312334" w:rsidRPr="005B065B">
        <w:rPr>
          <w:rFonts w:cs="Arial"/>
          <w:sz w:val="19"/>
          <w:szCs w:val="19"/>
        </w:rPr>
        <w:t>:</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F8999EC" w:rsidR="00312334" w:rsidRPr="005B065B" w:rsidRDefault="007B072C" w:rsidP="00767145">
      <w:pPr>
        <w:pStyle w:val="IIIPodstawowy"/>
        <w:spacing w:before="240" w:line="360" w:lineRule="auto"/>
        <w:rPr>
          <w:rFonts w:cs="Arial"/>
          <w:sz w:val="19"/>
          <w:szCs w:val="19"/>
        </w:rPr>
      </w:pPr>
      <w:r w:rsidRPr="005B065B">
        <w:rPr>
          <w:rFonts w:cs="Arial"/>
          <w:sz w:val="19"/>
          <w:szCs w:val="19"/>
        </w:rPr>
        <w:t>Umowa zawarta</w:t>
      </w:r>
      <w:r>
        <w:rPr>
          <w:rFonts w:cs="Arial"/>
          <w:sz w:val="19"/>
          <w:szCs w:val="19"/>
        </w:rPr>
        <w:t xml:space="preserve"> w </w:t>
      </w:r>
      <w:r w:rsidRPr="005B065B">
        <w:rPr>
          <w:rFonts w:cs="Arial"/>
          <w:sz w:val="19"/>
          <w:szCs w:val="19"/>
        </w:rPr>
        <w:t>wyniku postępowania zakupowego nr</w:t>
      </w:r>
      <w:r w:rsidRPr="00B25086">
        <w:t xml:space="preserve"> </w:t>
      </w:r>
      <w:r w:rsidRPr="00B25086">
        <w:rPr>
          <w:rFonts w:cs="Arial"/>
          <w:sz w:val="19"/>
          <w:szCs w:val="19"/>
        </w:rPr>
        <w:t>POST/DYS/OR/GZ/04273/2025</w:t>
      </w:r>
      <w:r w:rsidRPr="005B065B">
        <w:rPr>
          <w:rFonts w:cs="Arial"/>
          <w:sz w:val="19"/>
          <w:szCs w:val="19"/>
        </w:rPr>
        <w:t xml:space="preserve"> prowadzonego przez Zamawiającego </w:t>
      </w:r>
      <w:r>
        <w:rPr>
          <w:rFonts w:cs="Arial"/>
          <w:sz w:val="19"/>
          <w:szCs w:val="19"/>
        </w:rPr>
        <w:t xml:space="preserve"> na </w:t>
      </w:r>
      <w:r w:rsidRPr="005B065B">
        <w:rPr>
          <w:rFonts w:cs="Arial"/>
          <w:sz w:val="19"/>
          <w:szCs w:val="19"/>
        </w:rPr>
        <w:t>podstawie Procedury Zakupów</w:t>
      </w:r>
      <w:r>
        <w:rPr>
          <w:rFonts w:cs="Arial"/>
          <w:sz w:val="19"/>
          <w:szCs w:val="19"/>
        </w:rPr>
        <w:t xml:space="preserve"> PGE Dystrybucja S.A. w </w:t>
      </w:r>
      <w:r w:rsidRPr="005B065B">
        <w:rPr>
          <w:rFonts w:cs="Arial"/>
          <w:sz w:val="19"/>
          <w:szCs w:val="19"/>
        </w:rPr>
        <w:t>trybie</w:t>
      </w:r>
      <w:r>
        <w:rPr>
          <w:rFonts w:cs="Arial"/>
          <w:sz w:val="19"/>
          <w:szCs w:val="19"/>
        </w:rPr>
        <w:t xml:space="preserve"> przetargu nieograniczonego („</w:t>
      </w:r>
      <w:r w:rsidRPr="00E3518D">
        <w:rPr>
          <w:rFonts w:cs="Arial"/>
          <w:b/>
          <w:sz w:val="19"/>
          <w:szCs w:val="19"/>
        </w:rPr>
        <w:t>Postępowanie</w:t>
      </w:r>
      <w:r>
        <w:rPr>
          <w:rFonts w:cs="Arial"/>
          <w:sz w:val="19"/>
          <w:szCs w:val="19"/>
        </w:rPr>
        <w:t>”) na </w:t>
      </w:r>
      <w:r w:rsidRPr="005B065B">
        <w:rPr>
          <w:rFonts w:cs="Arial"/>
          <w:sz w:val="19"/>
          <w:szCs w:val="19"/>
        </w:rPr>
        <w:t>realizację robót budowlanych</w:t>
      </w:r>
      <w:r>
        <w:rPr>
          <w:rFonts w:cs="Arial"/>
          <w:sz w:val="19"/>
          <w:szCs w:val="19"/>
        </w:rPr>
        <w:t xml:space="preserve"> elektroenergetycznych o </w:t>
      </w:r>
      <w:r w:rsidRPr="005B065B">
        <w:rPr>
          <w:rFonts w:cs="Arial"/>
          <w:sz w:val="19"/>
          <w:szCs w:val="19"/>
        </w:rPr>
        <w:t>na</w:t>
      </w:r>
      <w:r>
        <w:rPr>
          <w:rFonts w:cs="Arial"/>
          <w:sz w:val="19"/>
          <w:szCs w:val="19"/>
        </w:rPr>
        <w:t>stępującej treści (</w:t>
      </w:r>
      <w:r w:rsidRPr="005B065B">
        <w:rPr>
          <w:rFonts w:cs="Arial"/>
          <w:sz w:val="19"/>
          <w:szCs w:val="19"/>
        </w:rPr>
        <w:t>„</w:t>
      </w:r>
      <w:r w:rsidRPr="005B065B">
        <w:rPr>
          <w:rFonts w:cs="Arial"/>
          <w:b/>
          <w:sz w:val="19"/>
          <w:szCs w:val="19"/>
        </w:rPr>
        <w:t>Umow</w:t>
      </w:r>
      <w:r>
        <w:rPr>
          <w:rFonts w:cs="Arial"/>
          <w:b/>
          <w:sz w:val="19"/>
          <w:szCs w:val="19"/>
        </w:rPr>
        <w:t>a</w:t>
      </w:r>
      <w:r w:rsidRPr="005B065B">
        <w:rPr>
          <w:rFonts w:cs="Arial"/>
          <w:sz w:val="19"/>
          <w:szCs w:val="19"/>
        </w:rPr>
        <w:t>”)</w:t>
      </w:r>
      <w:r>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231D545C"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03658E52" w:rsidR="00C17F5D" w:rsidRPr="00F42E8A" w:rsidRDefault="007B072C" w:rsidP="003C4FDE">
            <w:pPr>
              <w:pStyle w:val="IIIPodstawowy"/>
              <w:spacing w:before="0" w:after="0"/>
              <w:jc w:val="center"/>
              <w:rPr>
                <w:rFonts w:cs="Arial"/>
                <w:sz w:val="19"/>
                <w:szCs w:val="19"/>
              </w:rPr>
            </w:pPr>
            <w:bookmarkStart w:id="1" w:name="_Hlk215051608"/>
            <w:r w:rsidRPr="0023099E">
              <w:t>Budowa przyłącza kablowego nN miejscowości Rzeszów ul. Dworzysko (24-F1/S/03957)</w:t>
            </w:r>
            <w:bookmarkEnd w:id="1"/>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3A74049"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3C4FDE" w:rsidRPr="005C60F8">
        <w:rPr>
          <w:b/>
          <w:sz w:val="19"/>
          <w:szCs w:val="19"/>
        </w:rPr>
        <w:t>:</w:t>
      </w:r>
      <w:r w:rsidR="007B072C">
        <w:rPr>
          <w:b/>
          <w:sz w:val="19"/>
          <w:szCs w:val="19"/>
        </w:rPr>
        <w:t xml:space="preserve"> </w:t>
      </w:r>
      <w:r w:rsidR="007B072C" w:rsidRPr="00B25086">
        <w:rPr>
          <w:b/>
          <w:sz w:val="19"/>
          <w:szCs w:val="19"/>
        </w:rPr>
        <w:t>do dnia 30.0</w:t>
      </w:r>
      <w:r w:rsidR="007B072C">
        <w:rPr>
          <w:b/>
          <w:sz w:val="19"/>
          <w:szCs w:val="19"/>
        </w:rPr>
        <w:t>4</w:t>
      </w:r>
      <w:r w:rsidR="007B072C" w:rsidRPr="00B25086">
        <w:rPr>
          <w:b/>
          <w:sz w:val="19"/>
          <w:szCs w:val="19"/>
        </w:rPr>
        <w:t>.2026 r.</w:t>
      </w: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65490303"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p w14:paraId="3D0572CD" w14:textId="77777777" w:rsidR="00206779" w:rsidRDefault="00206779" w:rsidP="009C290C">
      <w:pPr>
        <w:pStyle w:val="IIUstp"/>
        <w:numPr>
          <w:ilvl w:val="0"/>
          <w:numId w:val="0"/>
        </w:numPr>
        <w:spacing w:before="240" w:after="0"/>
        <w:ind w:left="-142"/>
        <w:contextualSpacing w:val="0"/>
        <w:jc w:val="center"/>
        <w:rPr>
          <w:b/>
          <w:sz w:val="19"/>
          <w:szCs w:val="19"/>
        </w:rPr>
      </w:pP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1E4DC3D3" w:rsidR="008B2FEB" w:rsidRPr="00313963" w:rsidRDefault="00D96E63" w:rsidP="006C56E2">
            <w:pPr>
              <w:pStyle w:val="IIUstp"/>
              <w:numPr>
                <w:ilvl w:val="0"/>
                <w:numId w:val="45"/>
              </w:numPr>
              <w:spacing w:after="0"/>
              <w:ind w:right="34"/>
              <w:contextualSpacing w:val="0"/>
              <w:rPr>
                <w:sz w:val="19"/>
                <w:szCs w:val="19"/>
              </w:rPr>
            </w:pPr>
            <w:r>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w:t>
            </w:r>
          </w:p>
        </w:tc>
        <w:tc>
          <w:tcPr>
            <w:tcW w:w="1417" w:type="dxa"/>
            <w:tcBorders>
              <w:bottom w:val="dashed" w:sz="4" w:space="0" w:color="auto"/>
            </w:tcBorders>
            <w:vAlign w:val="center"/>
          </w:tcPr>
          <w:p w14:paraId="643C473C" w14:textId="5D8641B8"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Content>
                <w:r w:rsidR="004F0DC8">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1F62A0E7" w:rsidR="008B2FEB" w:rsidRPr="00715CFB" w:rsidRDefault="008B2FEB" w:rsidP="00001297">
            <w:pPr>
              <w:pStyle w:val="IIUstp"/>
              <w:numPr>
                <w:ilvl w:val="0"/>
                <w:numId w:val="0"/>
              </w:numPr>
              <w:spacing w:after="0"/>
              <w:ind w:left="360" w:right="34" w:hanging="360"/>
              <w:contextualSpacing w:val="0"/>
              <w:rPr>
                <w:i/>
                <w:color w:val="4F81BD" w:themeColor="accent1"/>
                <w:sz w:val="12"/>
                <w:szCs w:val="16"/>
              </w:rPr>
            </w:pPr>
            <w:r w:rsidRPr="00715CFB">
              <w:rPr>
                <w:i/>
                <w:color w:val="4F81BD" w:themeColor="accent1"/>
                <w:sz w:val="12"/>
                <w:szCs w:val="16"/>
              </w:rPr>
              <w:t xml:space="preserve">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6C977B21"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1"/>
                  <w14:checkedState w14:val="2612" w14:font="MS Gothic"/>
                  <w14:uncheckedState w14:val="2610" w14:font="MS Gothic"/>
                </w14:checkbox>
              </w:sdtPr>
              <w:sdtContent>
                <w:r w:rsidR="00001297">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31681EB2"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355A92">
              <w:rPr>
                <w:rFonts w:cs="Arial"/>
                <w:sz w:val="19"/>
                <w:szCs w:val="19"/>
              </w:rPr>
              <w:t>inspek</w:t>
            </w:r>
            <w:r w:rsidR="00355A92" w:rsidRPr="00355A92">
              <w:rPr>
                <w:rFonts w:cs="Arial"/>
                <w:sz w:val="19"/>
                <w:szCs w:val="19"/>
              </w:rPr>
              <w:t>tora nadzoru</w:t>
            </w:r>
          </w:p>
          <w:p w14:paraId="0755A3D8" w14:textId="3A3C8BD2" w:rsidR="00684D7C" w:rsidRPr="00684D7C" w:rsidRDefault="00684D7C" w:rsidP="00355A92">
            <w:pPr>
              <w:pStyle w:val="IIIPodstawowy"/>
              <w:spacing w:before="0" w:after="0" w:line="260" w:lineRule="exact"/>
              <w:ind w:left="318" w:hanging="854"/>
              <w:rPr>
                <w:rFonts w:cs="Arial"/>
                <w:i/>
                <w:iCs/>
                <w:color w:val="FF0000"/>
                <w:sz w:val="19"/>
                <w:szCs w:val="19"/>
                <w:vertAlign w:val="superscript"/>
              </w:rPr>
            </w:pPr>
            <w:r w:rsidRPr="00684D7C">
              <w:rPr>
                <w:rFonts w:cs="Arial"/>
                <w:i/>
                <w:iCs/>
                <w:color w:val="4F81BD" w:themeColor="accent1"/>
                <w:sz w:val="19"/>
                <w:szCs w:val="19"/>
                <w:vertAlign w:val="superscript"/>
              </w:rPr>
              <w:t>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554"/>
      </w:tblGrid>
      <w:tr w:rsidR="0057479F" w:rsidRPr="001F1427" w14:paraId="4D449469" w14:textId="77777777" w:rsidTr="007B072C">
        <w:trPr>
          <w:trHeight w:val="1134"/>
        </w:trPr>
        <w:tc>
          <w:tcPr>
            <w:tcW w:w="9356" w:type="dxa"/>
            <w:vAlign w:val="center"/>
          </w:tcPr>
          <w:p w14:paraId="0FA1384D" w14:textId="77777777" w:rsidR="0057479F" w:rsidRPr="00194B81" w:rsidRDefault="0057479F" w:rsidP="0057479F">
            <w:pPr>
              <w:pStyle w:val="Styl2"/>
              <w:numPr>
                <w:ilvl w:val="0"/>
                <w:numId w:val="11"/>
              </w:numPr>
            </w:pPr>
            <w:r w:rsidRPr="00194B81">
              <w:t xml:space="preserve">Czy dla Umowy przewidziano wymóg wniesienia zabezpieczenia należytego wykonania Umowy:  </w:t>
            </w:r>
          </w:p>
          <w:p w14:paraId="36F9A928" w14:textId="77777777" w:rsidR="0057479F" w:rsidRDefault="0057479F" w:rsidP="0057479F">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Pr>
                <w:sz w:val="18"/>
              </w:rPr>
              <w:t xml:space="preserve"> 8</w:t>
            </w:r>
            <w:r w:rsidRPr="00B614E3">
              <w:rPr>
                <w:sz w:val="18"/>
              </w:rPr>
              <w:t xml:space="preserve"> ust. 1 pkt 4)</w:t>
            </w:r>
            <w:r>
              <w:rPr>
                <w:sz w:val="18"/>
              </w:rPr>
              <w:t xml:space="preserve"> Umowy, </w:t>
            </w:r>
            <w:r w:rsidRPr="00B614E3">
              <w:rPr>
                <w:sz w:val="18"/>
              </w:rPr>
              <w:t>§</w:t>
            </w:r>
            <w:r>
              <w:rPr>
                <w:sz w:val="18"/>
              </w:rPr>
              <w:t xml:space="preserve"> </w:t>
            </w:r>
            <w:r w:rsidRPr="00B614E3">
              <w:rPr>
                <w:sz w:val="18"/>
              </w:rPr>
              <w:t xml:space="preserve">11 ust. </w:t>
            </w:r>
            <w:r>
              <w:rPr>
                <w:sz w:val="18"/>
              </w:rPr>
              <w:t>6</w:t>
            </w:r>
            <w:r w:rsidRPr="00B614E3">
              <w:rPr>
                <w:sz w:val="18"/>
              </w:rPr>
              <w:t xml:space="preserve"> OWU oraz §</w:t>
            </w:r>
            <w:r>
              <w:rPr>
                <w:sz w:val="18"/>
              </w:rPr>
              <w:t xml:space="preserve"> </w:t>
            </w:r>
            <w:r w:rsidRPr="00B614E3">
              <w:rPr>
                <w:sz w:val="18"/>
              </w:rPr>
              <w:t>13 OWU)</w:t>
            </w:r>
          </w:p>
        </w:tc>
        <w:tc>
          <w:tcPr>
            <w:tcW w:w="1554" w:type="dxa"/>
            <w:vAlign w:val="center"/>
          </w:tcPr>
          <w:p w14:paraId="22DB2C70" w14:textId="77777777" w:rsidR="0057479F" w:rsidRPr="00B614E3" w:rsidRDefault="0057479F" w:rsidP="0057479F">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752784891"/>
                <w14:checkbox>
                  <w14:checked w14:val="1"/>
                  <w14:checkedState w14:val="2612" w14:font="MS Gothic"/>
                  <w14:uncheckedState w14:val="2610" w14:font="MS Gothic"/>
                </w14:checkbox>
              </w:sdtPr>
              <w:sdtContent>
                <w:r>
                  <w:rPr>
                    <w:rFonts w:ascii="MS Gothic" w:eastAsia="MS Gothic" w:hAnsi="MS Gothic" w:hint="eastAsia"/>
                    <w:szCs w:val="19"/>
                  </w:rPr>
                  <w:t>☒</w:t>
                </w:r>
              </w:sdtContent>
            </w:sdt>
          </w:p>
        </w:tc>
      </w:tr>
    </w:tbl>
    <w:p w14:paraId="5AFE642C" w14:textId="77777777" w:rsidR="0057479F" w:rsidRDefault="0057479F" w:rsidP="0057479F">
      <w:pPr>
        <w:pStyle w:val="IIUstp"/>
        <w:numPr>
          <w:ilvl w:val="0"/>
          <w:numId w:val="0"/>
        </w:numPr>
        <w:spacing w:before="120"/>
        <w:ind w:left="340" w:right="34"/>
        <w:contextualSpacing w:val="0"/>
        <w:jc w:val="center"/>
        <w:rPr>
          <w:sz w:val="6"/>
          <w:szCs w:val="6"/>
        </w:rPr>
      </w:pPr>
    </w:p>
    <w:p w14:paraId="6C55D8A1" w14:textId="77777777" w:rsidR="0057479F" w:rsidRDefault="0057479F" w:rsidP="0057479F">
      <w:pPr>
        <w:pStyle w:val="IIUstp"/>
        <w:numPr>
          <w:ilvl w:val="0"/>
          <w:numId w:val="0"/>
        </w:numPr>
        <w:spacing w:before="120"/>
        <w:ind w:left="340" w:right="34"/>
        <w:contextualSpacing w:val="0"/>
        <w:jc w:val="center"/>
        <w:rPr>
          <w:b/>
          <w:sz w:val="19"/>
          <w:szCs w:val="19"/>
        </w:rPr>
      </w:pPr>
      <w:r w:rsidRPr="00990504">
        <w:rPr>
          <w:b/>
          <w:sz w:val="19"/>
          <w:szCs w:val="19"/>
        </w:rPr>
        <w:t xml:space="preserve">§ </w:t>
      </w:r>
      <w:r>
        <w:rPr>
          <w:b/>
          <w:sz w:val="19"/>
          <w:szCs w:val="19"/>
        </w:rPr>
        <w:t xml:space="preserve">6a </w:t>
      </w:r>
      <w:r w:rsidRPr="003515F9">
        <w:rPr>
          <w:b/>
          <w:sz w:val="19"/>
          <w:szCs w:val="19"/>
        </w:rPr>
        <w:t xml:space="preserve">DODATKOWE OBOWIĄZKI </w:t>
      </w:r>
      <w:r>
        <w:rPr>
          <w:b/>
          <w:sz w:val="19"/>
          <w:szCs w:val="19"/>
        </w:rPr>
        <w:t>WYKONAWCY</w:t>
      </w:r>
    </w:p>
    <w:tbl>
      <w:tblPr>
        <w:tblStyle w:val="Tabela-Siatka"/>
        <w:tblpPr w:leftFromText="141" w:rightFromText="141" w:vertAnchor="text" w:tblpX="-391" w:tblpY="1"/>
        <w:tblOverlap w:val="never"/>
        <w:tblW w:w="10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4"/>
        <w:gridCol w:w="1554"/>
      </w:tblGrid>
      <w:tr w:rsidR="0057479F" w:rsidRPr="001F1427" w14:paraId="2325737D" w14:textId="77777777" w:rsidTr="007B072C">
        <w:trPr>
          <w:trHeight w:val="569"/>
        </w:trPr>
        <w:tc>
          <w:tcPr>
            <w:tcW w:w="9374" w:type="dxa"/>
            <w:vAlign w:val="center"/>
          </w:tcPr>
          <w:p w14:paraId="346480DD" w14:textId="77777777" w:rsidR="0057479F" w:rsidRPr="00B614E3" w:rsidRDefault="00000000" w:rsidP="0057479F">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57479F">
                  <w:rPr>
                    <w:sz w:val="19"/>
                    <w:szCs w:val="19"/>
                  </w:rPr>
                  <w:t>1</w:t>
                </w:r>
              </w:sdtContent>
            </w:sdt>
            <w:r w:rsidR="0057479F">
              <w:rPr>
                <w:sz w:val="19"/>
                <w:szCs w:val="19"/>
              </w:rPr>
              <w:t xml:space="preserve">. </w:t>
            </w:r>
            <w:r w:rsidR="0057479F">
              <w:rPr>
                <w:sz w:val="19"/>
                <w:szCs w:val="19"/>
              </w:rPr>
              <w:tab/>
              <w:t>Czy d</w:t>
            </w:r>
            <w:r w:rsidR="0057479F" w:rsidRPr="00BB5E7F">
              <w:rPr>
                <w:sz w:val="19"/>
                <w:szCs w:val="19"/>
              </w:rPr>
              <w:t>o Umowy stosuje się postanowienia przewidziane dla zadań z pozyskaniem środków finansowych</w:t>
            </w:r>
            <w:r w:rsidR="0057479F" w:rsidRPr="00B614E3">
              <w:rPr>
                <w:sz w:val="19"/>
              </w:rPr>
              <w:t xml:space="preserve"> </w:t>
            </w:r>
            <w:r w:rsidR="0057479F">
              <w:rPr>
                <w:sz w:val="19"/>
                <w:szCs w:val="19"/>
              </w:rPr>
              <w:br/>
            </w:r>
            <w:r w:rsidR="0057479F" w:rsidRPr="00B614E3">
              <w:rPr>
                <w:sz w:val="19"/>
              </w:rPr>
              <w:t>z</w:t>
            </w:r>
            <w:r w:rsidR="0057479F" w:rsidRPr="00BB5E7F">
              <w:rPr>
                <w:sz w:val="19"/>
                <w:szCs w:val="19"/>
              </w:rPr>
              <w:t xml:space="preserve"> Funduszu Reprywatyzacji:</w:t>
            </w:r>
            <w:r w:rsidR="0057479F" w:rsidRPr="00B614E3">
              <w:rPr>
                <w:sz w:val="19"/>
              </w:rPr>
              <w:t xml:space="preserve"> </w:t>
            </w:r>
          </w:p>
        </w:tc>
        <w:tc>
          <w:tcPr>
            <w:tcW w:w="1554" w:type="dxa"/>
            <w:vAlign w:val="center"/>
          </w:tcPr>
          <w:p w14:paraId="0EB0792D" w14:textId="77777777" w:rsidR="0057479F" w:rsidRPr="00B614E3" w:rsidRDefault="0057479F" w:rsidP="0057479F">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2112616963"/>
                <w14:checkbox>
                  <w14:checked w14:val="1"/>
                  <w14:checkedState w14:val="2612" w14:font="MS Gothic"/>
                  <w14:uncheckedState w14:val="2610" w14:font="MS Gothic"/>
                </w14:checkbox>
              </w:sdt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71DC5673"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 xml:space="preserve">całym okresie wykonywania Umowy, </w:t>
      </w:r>
      <w:r w:rsidR="00832B0A" w:rsidRPr="002608A5">
        <w:rPr>
          <w:sz w:val="19"/>
          <w:szCs w:val="19"/>
        </w:rPr>
        <w:t>dłużej niż </w:t>
      </w:r>
      <w:r w:rsidR="00832B0A">
        <w:rPr>
          <w:sz w:val="19"/>
          <w:szCs w:val="19"/>
        </w:rPr>
        <w:br/>
        <w:t xml:space="preserve">8 </w:t>
      </w:r>
      <w:r w:rsidR="00832B0A" w:rsidRPr="002608A5">
        <w:rPr>
          <w:sz w:val="19"/>
          <w:szCs w:val="19"/>
        </w:rPr>
        <w:t>godzin</w:t>
      </w:r>
      <w:r w:rsidRPr="002608A5">
        <w:rPr>
          <w:sz w:val="19"/>
          <w:szCs w:val="19"/>
        </w:rPr>
        <w:t>,</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B5375FE"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p>
    <w:tbl>
      <w:tblPr>
        <w:tblStyle w:val="Tabela-Siatka"/>
        <w:tblW w:w="0" w:type="auto"/>
        <w:tblInd w:w="360" w:type="dxa"/>
        <w:tblLook w:val="04A0" w:firstRow="1" w:lastRow="0" w:firstColumn="1" w:lastColumn="0" w:noHBand="0" w:noVBand="1"/>
      </w:tblPr>
      <w:tblGrid>
        <w:gridCol w:w="9915"/>
      </w:tblGrid>
      <w:tr w:rsidR="00F45031" w14:paraId="3DFA18AC" w14:textId="77777777" w:rsidTr="0039592E">
        <w:trPr>
          <w:trHeight w:val="349"/>
        </w:trPr>
        <w:tc>
          <w:tcPr>
            <w:tcW w:w="9915"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E74958">
        <w:rPr>
          <w:sz w:val="19"/>
          <w:szCs w:val="19"/>
        </w:rPr>
        <w:t xml:space="preserve">. </w:t>
      </w:r>
      <w:r w:rsidR="00F45031" w:rsidRPr="00E74958">
        <w:rPr>
          <w:sz w:val="19"/>
          <w:szCs w:val="19"/>
          <w:bdr w:val="single" w:sz="4" w:space="0" w:color="auto"/>
        </w:rPr>
        <w:t>Oddział</w:t>
      </w:r>
      <w:r w:rsidR="00E74958" w:rsidRPr="00E74958">
        <w:rPr>
          <w:sz w:val="19"/>
          <w:szCs w:val="19"/>
          <w:bdr w:val="single" w:sz="4" w:space="0" w:color="auto"/>
        </w:rPr>
        <w:t xml:space="preserve"> Rzeszów</w:t>
      </w:r>
      <w:r w:rsidR="00A92DA6" w:rsidRPr="00E74958">
        <w:rPr>
          <w:sz w:val="19"/>
          <w:szCs w:val="19"/>
        </w:rPr>
        <w:t xml:space="preserve"> </w:t>
      </w:r>
      <w:r w:rsidR="00A92DA6" w:rsidRPr="008057D8">
        <w:rPr>
          <w:sz w:val="19"/>
          <w:szCs w:val="19"/>
        </w:rPr>
        <w:t>lub </w:t>
      </w:r>
      <w:r w:rsidR="00F45031" w:rsidRPr="008057D8">
        <w:rPr>
          <w:sz w:val="19"/>
          <w:szCs w:val="19"/>
        </w:rPr>
        <w:t>mi</w:t>
      </w:r>
      <w:r w:rsidR="00F45031" w:rsidRPr="00676538">
        <w:rPr>
          <w:sz w:val="19"/>
          <w:szCs w:val="19"/>
        </w:rPr>
        <w:t>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30E227C8"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 xml:space="preserve">OPZ, które należy </w:t>
      </w:r>
      <w:r w:rsidR="0029402A" w:rsidRPr="00DF6551">
        <w:rPr>
          <w:sz w:val="19"/>
          <w:szCs w:val="19"/>
        </w:rPr>
        <w:t>dostarczyć do</w:t>
      </w:r>
      <w:r w:rsidR="0029402A" w:rsidRPr="00402C1F">
        <w:t xml:space="preserve"> </w:t>
      </w:r>
      <w:r w:rsidR="0029402A" w:rsidRPr="00DF6551">
        <w:rPr>
          <w:sz w:val="19"/>
          <w:szCs w:val="19"/>
        </w:rPr>
        <w:t>Rejonu Energetycznego</w:t>
      </w:r>
      <w:r w:rsidR="0029402A">
        <w:rPr>
          <w:sz w:val="19"/>
          <w:szCs w:val="19"/>
        </w:rPr>
        <w:t xml:space="preserve"> </w:t>
      </w:r>
      <w:r w:rsidR="0029402A" w:rsidRPr="00DF6551">
        <w:rPr>
          <w:sz w:val="19"/>
          <w:szCs w:val="19"/>
        </w:rPr>
        <w:t>Rzeszów.</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2DD5449A" w14:textId="527190FD" w:rsidR="008B2328" w:rsidRDefault="008B2328" w:rsidP="003515F9">
      <w:pPr>
        <w:ind w:left="-425"/>
        <w:jc w:val="center"/>
        <w:rPr>
          <w:rFonts w:ascii="Arial" w:hAnsi="Arial" w:cs="Arial"/>
          <w:b/>
          <w:sz w:val="19"/>
          <w:szCs w:val="19"/>
        </w:rPr>
      </w:pPr>
    </w:p>
    <w:p w14:paraId="69D41D56" w14:textId="77777777" w:rsidR="00EF1969" w:rsidRDefault="00EF1969"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lastRenderedPageBreak/>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F1A3005"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127A14">
        <w:rPr>
          <w:sz w:val="19"/>
          <w:szCs w:val="19"/>
        </w:rPr>
        <w:t>0,1 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127A14">
        <w:rPr>
          <w:sz w:val="19"/>
          <w:szCs w:val="19"/>
        </w:rPr>
        <w:t>5 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640F3E57" w14:textId="77777777" w:rsidR="006C6A1C" w:rsidRDefault="006C6A1C" w:rsidP="0071652A">
      <w:pPr>
        <w:spacing w:before="240" w:after="120"/>
        <w:ind w:left="-425"/>
        <w:jc w:val="center"/>
        <w:rPr>
          <w:rFonts w:ascii="Arial" w:hAnsi="Arial" w:cs="Arial"/>
          <w:b/>
          <w:szCs w:val="19"/>
        </w:rPr>
      </w:pPr>
    </w:p>
    <w:p w14:paraId="25793932" w14:textId="304BB944" w:rsidR="0071652A" w:rsidRPr="0071652A" w:rsidRDefault="0071652A" w:rsidP="0071652A">
      <w:pPr>
        <w:spacing w:before="240" w:after="120"/>
        <w:ind w:left="-425"/>
        <w:jc w:val="center"/>
        <w:rPr>
          <w:b/>
          <w:szCs w:val="19"/>
        </w:rPr>
      </w:pPr>
      <w:r w:rsidRPr="0071652A">
        <w:rPr>
          <w:rFonts w:ascii="Arial" w:hAnsi="Arial" w:cs="Arial"/>
          <w:b/>
          <w:szCs w:val="19"/>
        </w:rPr>
        <w:lastRenderedPageBreak/>
        <w:t xml:space="preserve">§ 8a UBEZPIECZENIE ODPOWIEDZIALNOŚCI CYWILNEJ </w:t>
      </w:r>
    </w:p>
    <w:tbl>
      <w:tblPr>
        <w:tblStyle w:val="Tabela-Siatka"/>
        <w:tblpPr w:leftFromText="141" w:rightFromText="141" w:vertAnchor="text" w:tblpX="-391" w:tblpY="1"/>
        <w:tblOverlap w:val="never"/>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554"/>
      </w:tblGrid>
      <w:tr w:rsidR="009A21F3" w:rsidRPr="00791D40" w14:paraId="1FDAC38A" w14:textId="77777777" w:rsidTr="007B072C">
        <w:trPr>
          <w:trHeight w:val="1134"/>
        </w:trPr>
        <w:tc>
          <w:tcPr>
            <w:tcW w:w="9356" w:type="dxa"/>
            <w:vAlign w:val="center"/>
          </w:tcPr>
          <w:p w14:paraId="2F087BAE" w14:textId="77777777" w:rsidR="009A21F3" w:rsidRPr="0071652A" w:rsidRDefault="009A21F3" w:rsidP="009A21F3">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737D918F" w14:textId="77777777" w:rsidR="009A21F3" w:rsidRPr="0071652A" w:rsidRDefault="009A21F3" w:rsidP="009A21F3">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Pr>
                <w:rFonts w:ascii="Arial" w:hAnsi="Arial" w:cs="Arial"/>
                <w:szCs w:val="22"/>
              </w:rPr>
              <w:t xml:space="preserve">§ 8 ust. 1 pkt 9) Umowy i </w:t>
            </w:r>
            <w:r w:rsidRPr="0071652A">
              <w:rPr>
                <w:rFonts w:ascii="Arial" w:hAnsi="Arial" w:cs="Arial"/>
                <w:szCs w:val="22"/>
              </w:rPr>
              <w:t>§ 13a OWU.</w:t>
            </w:r>
          </w:p>
        </w:tc>
        <w:tc>
          <w:tcPr>
            <w:tcW w:w="1554" w:type="dxa"/>
            <w:vAlign w:val="center"/>
          </w:tcPr>
          <w:p w14:paraId="33460280" w14:textId="77777777" w:rsidR="009A21F3" w:rsidRPr="00791D40" w:rsidRDefault="009A21F3" w:rsidP="009A21F3">
            <w:pPr>
              <w:adjustRightInd/>
              <w:spacing w:line="240" w:lineRule="auto"/>
              <w:ind w:left="159" w:right="272" w:firstLine="11"/>
              <w:textAlignment w:val="auto"/>
              <w:rPr>
                <w:rFonts w:ascii="Arial" w:hAnsi="Arial" w:cs="Arial"/>
                <w:sz w:val="22"/>
                <w:szCs w:val="22"/>
              </w:rPr>
            </w:pPr>
            <w:r>
              <w:rPr>
                <w:rFonts w:ascii="Arial" w:hAnsi="Arial" w:cs="Arial"/>
                <w:sz w:val="22"/>
                <w:szCs w:val="22"/>
              </w:rPr>
              <w:t>TAK</w:t>
            </w:r>
            <w:r w:rsidRPr="00791D40">
              <w:rPr>
                <w:rFonts w:ascii="Arial" w:hAnsi="Arial" w:cs="Arial"/>
                <w:sz w:val="22"/>
                <w:szCs w:val="22"/>
              </w:rPr>
              <w:tab/>
            </w:r>
            <w:sdt>
              <w:sdtPr>
                <w:rPr>
                  <w:rFonts w:ascii="Arial" w:hAnsi="Arial" w:cs="Arial"/>
                  <w:sz w:val="22"/>
                  <w:szCs w:val="22"/>
                </w:rPr>
                <w:id w:val="1004483750"/>
                <w14:checkbox>
                  <w14:checked w14:val="1"/>
                  <w14:checkedState w14:val="2612" w14:font="MS Gothic"/>
                  <w14:uncheckedState w14:val="2610" w14:font="MS Gothic"/>
                </w14:checkbox>
              </w:sdtPr>
              <w:sdtContent>
                <w:r>
                  <w:rPr>
                    <w:rFonts w:ascii="MS Gothic" w:eastAsia="MS Gothic" w:hAnsi="MS Gothic" w:cs="Arial" w:hint="eastAsia"/>
                    <w:sz w:val="22"/>
                    <w:szCs w:val="22"/>
                  </w:rPr>
                  <w:t>☒</w:t>
                </w:r>
              </w:sdtContent>
            </w:sdt>
          </w:p>
        </w:tc>
      </w:tr>
    </w:tbl>
    <w:p w14:paraId="7A082C53" w14:textId="77777777" w:rsidR="009A21F3" w:rsidRDefault="009A21F3" w:rsidP="0071652A">
      <w:pPr>
        <w:widowControl/>
        <w:adjustRightInd/>
        <w:spacing w:line="240" w:lineRule="auto"/>
        <w:textAlignment w:val="auto"/>
        <w:rPr>
          <w:rFonts w:ascii="Arial" w:hAnsi="Arial" w:cs="Arial"/>
          <w:sz w:val="19"/>
          <w:szCs w:val="19"/>
        </w:rPr>
      </w:pPr>
    </w:p>
    <w:p w14:paraId="03102C41" w14:textId="1A604372"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mikroprzedsiębiorcy*/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Pr="00355A7D"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sidRPr="00355A7D">
        <w:rPr>
          <w:rFonts w:ascii="Arial" w:hAnsi="Arial" w:cs="Arial"/>
          <w:bCs/>
          <w:sz w:val="19"/>
          <w:szCs w:val="19"/>
        </w:rPr>
        <w:t>pozostałych załączników do Umowy</w:t>
      </w:r>
      <w:r w:rsidRPr="00355A7D">
        <w:rPr>
          <w:rFonts w:ascii="Arial" w:hAnsi="Arial" w:cs="Arial"/>
          <w:bCs/>
          <w:sz w:val="19"/>
          <w:szCs w:val="19"/>
        </w:rPr>
        <w:t>.</w:t>
      </w:r>
    </w:p>
    <w:p w14:paraId="1D788FB9" w14:textId="2887B237" w:rsidR="0066689A" w:rsidRPr="00355A7D" w:rsidRDefault="0066689A" w:rsidP="009423AA">
      <w:pPr>
        <w:pStyle w:val="Akapitzlist"/>
        <w:numPr>
          <w:ilvl w:val="0"/>
          <w:numId w:val="29"/>
        </w:numPr>
        <w:spacing w:before="60"/>
        <w:ind w:left="-142" w:hanging="218"/>
        <w:jc w:val="both"/>
        <w:rPr>
          <w:rFonts w:ascii="Arial" w:hAnsi="Arial" w:cs="Arial"/>
          <w:bCs/>
          <w:sz w:val="19"/>
          <w:szCs w:val="19"/>
        </w:rPr>
      </w:pPr>
      <w:r w:rsidRPr="00355A7D">
        <w:rPr>
          <w:rFonts w:ascii="Arial" w:hAnsi="Arial" w:cs="Arial"/>
          <w:bCs/>
          <w:sz w:val="19"/>
          <w:szCs w:val="19"/>
        </w:rPr>
        <w:t>Wszelkie zmiany</w:t>
      </w:r>
      <w:r w:rsidR="00DE11A6" w:rsidRPr="00355A7D">
        <w:rPr>
          <w:rFonts w:ascii="Arial" w:hAnsi="Arial" w:cs="Arial"/>
          <w:bCs/>
          <w:sz w:val="19"/>
          <w:szCs w:val="19"/>
        </w:rPr>
        <w:t xml:space="preserve"> </w:t>
      </w:r>
      <w:r w:rsidRPr="00355A7D">
        <w:rPr>
          <w:rFonts w:ascii="Arial" w:hAnsi="Arial" w:cs="Arial"/>
          <w:bCs/>
          <w:sz w:val="19"/>
          <w:szCs w:val="19"/>
        </w:rPr>
        <w:t>Umowy wymagają formy pisemnej</w:t>
      </w:r>
      <w:r w:rsidR="00A92DA6" w:rsidRPr="00355A7D">
        <w:rPr>
          <w:rFonts w:ascii="Arial" w:hAnsi="Arial" w:cs="Arial"/>
          <w:bCs/>
          <w:sz w:val="19"/>
          <w:szCs w:val="19"/>
        </w:rPr>
        <w:t xml:space="preserve"> pod </w:t>
      </w:r>
      <w:r w:rsidRPr="00355A7D">
        <w:rPr>
          <w:rFonts w:ascii="Arial" w:hAnsi="Arial" w:cs="Arial"/>
          <w:bCs/>
          <w:sz w:val="19"/>
          <w:szCs w:val="19"/>
        </w:rPr>
        <w:t>rygorem nieważności</w:t>
      </w:r>
      <w:r w:rsidR="006045ED" w:rsidRPr="00355A7D">
        <w:rPr>
          <w:rFonts w:ascii="Arial" w:hAnsi="Arial" w:cs="Arial"/>
          <w:bCs/>
          <w:sz w:val="19"/>
          <w:szCs w:val="19"/>
        </w:rPr>
        <w:t>, chyba że w Umowie (w tym w OWU) zostało wskazane inaczej</w:t>
      </w:r>
      <w:r w:rsidRPr="00355A7D">
        <w:rPr>
          <w:rFonts w:ascii="Arial" w:hAnsi="Arial" w:cs="Arial"/>
          <w:bCs/>
          <w:sz w:val="19"/>
          <w:szCs w:val="19"/>
        </w:rPr>
        <w:t>.</w:t>
      </w:r>
    </w:p>
    <w:p w14:paraId="2E413236" w14:textId="77777777" w:rsidR="00355A7D" w:rsidRPr="00355A7D" w:rsidRDefault="00355A7D" w:rsidP="00355A7D">
      <w:pPr>
        <w:pStyle w:val="Akapitzlist"/>
        <w:numPr>
          <w:ilvl w:val="0"/>
          <w:numId w:val="29"/>
        </w:numPr>
        <w:spacing w:before="60"/>
        <w:ind w:left="-142" w:hanging="218"/>
        <w:jc w:val="both"/>
        <w:rPr>
          <w:rFonts w:ascii="Arial" w:hAnsi="Arial" w:cs="Arial"/>
          <w:bCs/>
          <w:sz w:val="19"/>
          <w:szCs w:val="19"/>
        </w:rPr>
      </w:pPr>
      <w:r w:rsidRPr="00355A7D">
        <w:rPr>
          <w:rFonts w:ascii="Arial" w:hAnsi="Arial" w:cs="Arial"/>
          <w:bCs/>
          <w:sz w:val="19"/>
          <w:szCs w:val="19"/>
        </w:rPr>
        <w:t>Umowę sporządzono w dwóch jednobrzmiących egzemplarzach, z których jeden otrzymuje Zamawiający, a jeden Wykonawca.</w:t>
      </w:r>
    </w:p>
    <w:p w14:paraId="3C2A647E" w14:textId="7DEEFD1C" w:rsidR="00FE1DAF" w:rsidRDefault="00355A7D" w:rsidP="00355A7D">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w:t>
      </w:r>
      <w:r>
        <w:rPr>
          <w:rFonts w:ascii="Arial" w:hAnsi="Arial" w:cs="Arial"/>
          <w:bCs/>
          <w:sz w:val="19"/>
          <w:szCs w:val="19"/>
        </w:rPr>
        <w:t>owanego podpisu elektronicznego</w:t>
      </w:r>
      <w:r w:rsidR="00FE1DAF" w:rsidRPr="00FE1DAF">
        <w:rPr>
          <w:rFonts w:ascii="Arial" w:hAnsi="Arial" w:cs="Arial"/>
          <w:bCs/>
          <w:sz w:val="19"/>
          <w:szCs w:val="19"/>
        </w:rPr>
        <w:t>.</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6D01C970"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D2721" w14:textId="77777777" w:rsidR="004F312D" w:rsidRDefault="004F312D">
      <w:r>
        <w:separator/>
      </w:r>
    </w:p>
  </w:endnote>
  <w:endnote w:type="continuationSeparator" w:id="0">
    <w:p w14:paraId="2AC3784F" w14:textId="77777777" w:rsidR="004F312D" w:rsidRDefault="004F312D">
      <w:r>
        <w:continuationSeparator/>
      </w:r>
    </w:p>
  </w:endnote>
  <w:endnote w:type="continuationNotice" w:id="1">
    <w:p w14:paraId="0844E811" w14:textId="77777777" w:rsidR="004F312D" w:rsidRDefault="004F312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9DB60" w14:textId="77777777" w:rsidR="00314147" w:rsidRDefault="0031414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3488AA0D" w:rsidR="00314147" w:rsidRDefault="00314147" w:rsidP="009F5A4C">
        <w:pPr>
          <w:pStyle w:val="Stopka"/>
          <w:jc w:val="right"/>
        </w:pPr>
        <w:r>
          <w:fldChar w:fldCharType="begin"/>
        </w:r>
        <w:r>
          <w:instrText>PAGE   \* MERGEFORMAT</w:instrText>
        </w:r>
        <w:r>
          <w:fldChar w:fldCharType="separate"/>
        </w:r>
        <w:r w:rsidR="00F133CF">
          <w:rPr>
            <w:noProof/>
          </w:rPr>
          <w:t>3</w:t>
        </w:r>
        <w:r>
          <w:fldChar w:fldCharType="end"/>
        </w:r>
      </w:p>
    </w:sdtContent>
  </w:sdt>
  <w:p w14:paraId="533FF8D1" w14:textId="77777777" w:rsidR="00314147" w:rsidRDefault="0031414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14147" w:rsidRPr="00472B1E" w:rsidRDefault="00314147">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14147" w:rsidRDefault="0031414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B5F0A6F" w:rsidR="00314147" w:rsidRDefault="00314147">
        <w:pPr>
          <w:pStyle w:val="Stopka"/>
          <w:jc w:val="center"/>
        </w:pPr>
        <w:r>
          <w:fldChar w:fldCharType="begin"/>
        </w:r>
        <w:r>
          <w:instrText>PAGE   \* MERGEFORMAT</w:instrText>
        </w:r>
        <w:r>
          <w:fldChar w:fldCharType="separate"/>
        </w:r>
        <w:r w:rsidR="00F133CF">
          <w:rPr>
            <w:noProof/>
          </w:rPr>
          <w:t>16</w:t>
        </w:r>
        <w:r>
          <w:fldChar w:fldCharType="end"/>
        </w:r>
      </w:p>
    </w:sdtContent>
  </w:sdt>
  <w:p w14:paraId="2082B405" w14:textId="77777777" w:rsidR="00314147" w:rsidRDefault="003141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E176B" w14:textId="77777777" w:rsidR="004F312D" w:rsidRDefault="004F312D">
      <w:r>
        <w:separator/>
      </w:r>
    </w:p>
  </w:footnote>
  <w:footnote w:type="continuationSeparator" w:id="0">
    <w:p w14:paraId="04A4BC23" w14:textId="77777777" w:rsidR="004F312D" w:rsidRDefault="004F312D">
      <w:r>
        <w:continuationSeparator/>
      </w:r>
    </w:p>
  </w:footnote>
  <w:footnote w:type="continuationNotice" w:id="1">
    <w:p w14:paraId="235AE775" w14:textId="77777777" w:rsidR="004F312D" w:rsidRDefault="004F312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6FDF" w14:textId="77777777" w:rsidR="00314147" w:rsidRDefault="0031414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302E338B" w:rsidR="00314147" w:rsidRPr="00F42E8A" w:rsidRDefault="00314147" w:rsidP="00F42E8A">
    <w:pPr>
      <w:pStyle w:val="Nagwek"/>
      <w:spacing w:line="240" w:lineRule="auto"/>
      <w:ind w:left="142"/>
      <w:jc w:val="right"/>
      <w:rPr>
        <w:i/>
        <w:sz w:val="16"/>
      </w:rPr>
    </w:pPr>
  </w:p>
  <w:p w14:paraId="7D04969B" w14:textId="039A9DE1" w:rsidR="00314147" w:rsidRPr="00312334" w:rsidRDefault="00314147"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14147" w:rsidRPr="00312334" w:rsidRDefault="00314147"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314147" w:rsidRDefault="00314147"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314147" w:rsidRPr="00312334" w:rsidRDefault="00314147"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85D42E2"/>
    <w:multiLevelType w:val="hybridMultilevel"/>
    <w:tmpl w:val="80104628"/>
    <w:lvl w:ilvl="0" w:tplc="CB4E0B30">
      <w:start w:val="1"/>
      <w:numFmt w:val="decimal"/>
      <w:lvlText w:val="%1."/>
      <w:lvlJc w:val="left"/>
      <w:pPr>
        <w:ind w:left="520" w:hanging="360"/>
      </w:pPr>
      <w:rPr>
        <w:rFonts w:hint="default"/>
      </w:rPr>
    </w:lvl>
    <w:lvl w:ilvl="1" w:tplc="04150019" w:tentative="1">
      <w:start w:val="1"/>
      <w:numFmt w:val="lowerLetter"/>
      <w:lvlText w:val="%2."/>
      <w:lvlJc w:val="left"/>
      <w:pPr>
        <w:ind w:left="1240" w:hanging="360"/>
      </w:p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7"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2"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4"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5367737"/>
    <w:multiLevelType w:val="hybridMultilevel"/>
    <w:tmpl w:val="711E2890"/>
    <w:lvl w:ilvl="0" w:tplc="9AD0B2FE">
      <w:start w:val="1"/>
      <w:numFmt w:val="decimal"/>
      <w:lvlText w:val="%1."/>
      <w:lvlJc w:val="left"/>
      <w:pPr>
        <w:ind w:left="218" w:hanging="360"/>
      </w:pPr>
      <w:rPr>
        <w:rFonts w:hint="default"/>
        <w:b w:val="0"/>
        <w:color w:val="auto"/>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9"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91540303">
    <w:abstractNumId w:val="1"/>
  </w:num>
  <w:num w:numId="2" w16cid:durableId="1809784721">
    <w:abstractNumId w:val="14"/>
    <w:lvlOverride w:ilvl="0">
      <w:startOverride w:val="1"/>
    </w:lvlOverride>
  </w:num>
  <w:num w:numId="3" w16cid:durableId="1988586881">
    <w:abstractNumId w:val="7"/>
  </w:num>
  <w:num w:numId="4" w16cid:durableId="867523985">
    <w:abstractNumId w:val="16"/>
  </w:num>
  <w:num w:numId="5" w16cid:durableId="113865530">
    <w:abstractNumId w:val="17"/>
  </w:num>
  <w:num w:numId="6" w16cid:durableId="438646381">
    <w:abstractNumId w:val="19"/>
  </w:num>
  <w:num w:numId="7" w16cid:durableId="2069641890">
    <w:abstractNumId w:val="5"/>
  </w:num>
  <w:num w:numId="8" w16cid:durableId="2102679736">
    <w:abstractNumId w:val="13"/>
  </w:num>
  <w:num w:numId="9" w16cid:durableId="1115782911">
    <w:abstractNumId w:val="11"/>
  </w:num>
  <w:num w:numId="10" w16cid:durableId="1571041371">
    <w:abstractNumId w:val="3"/>
  </w:num>
  <w:num w:numId="11" w16cid:durableId="12941695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5645524">
    <w:abstractNumId w:val="17"/>
    <w:lvlOverride w:ilvl="0">
      <w:startOverride w:val="1"/>
    </w:lvlOverride>
  </w:num>
  <w:num w:numId="13" w16cid:durableId="957490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037340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9128413">
    <w:abstractNumId w:val="2"/>
  </w:num>
  <w:num w:numId="16" w16cid:durableId="1833718463">
    <w:abstractNumId w:val="8"/>
  </w:num>
  <w:num w:numId="17" w16cid:durableId="4111232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46200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761467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975579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0359271">
    <w:abstractNumId w:val="4"/>
  </w:num>
  <w:num w:numId="22" w16cid:durableId="2105877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59652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083243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5358676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7616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65964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12833611">
    <w:abstractNumId w:val="10"/>
  </w:num>
  <w:num w:numId="29" w16cid:durableId="358355905">
    <w:abstractNumId w:val="18"/>
  </w:num>
  <w:num w:numId="30" w16cid:durableId="271517609">
    <w:abstractNumId w:val="9"/>
  </w:num>
  <w:num w:numId="31" w16cid:durableId="1363436157">
    <w:abstractNumId w:val="12"/>
  </w:num>
  <w:num w:numId="32" w16cid:durableId="1267039246">
    <w:abstractNumId w:val="15"/>
  </w:num>
  <w:num w:numId="33" w16cid:durableId="1818299622">
    <w:abstractNumId w:val="2"/>
    <w:lvlOverride w:ilvl="0">
      <w:startOverride w:val="1"/>
    </w:lvlOverride>
  </w:num>
  <w:num w:numId="34" w16cid:durableId="16053072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56505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480486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99425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61572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535196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794266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211536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779475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19801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20536477">
    <w:abstractNumId w:val="5"/>
  </w:num>
  <w:num w:numId="45" w16cid:durableId="325518282">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297"/>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6779"/>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39A9"/>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02A"/>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147"/>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5A7D"/>
    <w:rsid w:val="00355A92"/>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592E"/>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0D0"/>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312D"/>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79F"/>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0F8"/>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87043"/>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6E2"/>
    <w:rsid w:val="006C57DA"/>
    <w:rsid w:val="006C62BF"/>
    <w:rsid w:val="006C6391"/>
    <w:rsid w:val="006C6A1C"/>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07B0"/>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2C"/>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7D8"/>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2B0A"/>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6A29"/>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6CD0"/>
    <w:rsid w:val="00927970"/>
    <w:rsid w:val="009300E3"/>
    <w:rsid w:val="0093043D"/>
    <w:rsid w:val="009304B1"/>
    <w:rsid w:val="00930F52"/>
    <w:rsid w:val="00931649"/>
    <w:rsid w:val="00931896"/>
    <w:rsid w:val="0093228D"/>
    <w:rsid w:val="0093487F"/>
    <w:rsid w:val="00934C97"/>
    <w:rsid w:val="00934F93"/>
    <w:rsid w:val="009355D3"/>
    <w:rsid w:val="00935FEE"/>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1F3"/>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BE2"/>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1969"/>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3CF"/>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52A9"/>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153"/>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4F1"/>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A22434B-34FD-4BDC-A87D-5711D28DA640}">
  <ds:schemaRefs>
    <ds:schemaRef ds:uri="http://schemas.openxmlformats.org/officeDocument/2006/bibliography"/>
  </ds:schemaRefs>
</ds:datastoreItem>
</file>

<file path=customXml/itemProps3.xml><?xml version="1.0" encoding="utf-8"?>
<ds:datastoreItem xmlns:ds="http://schemas.openxmlformats.org/officeDocument/2006/customXml" ds:itemID="{A95C41C8-CE7F-49E3-8BA1-89D965329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17692</Words>
  <Characters>106153</Characters>
  <Application>Microsoft Office Word</Application>
  <DocSecurity>0</DocSecurity>
  <Lines>884</Lines>
  <Paragraphs>247</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123598</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Pietraszek Marek [PGE Dystr. O.Rzeszów]</cp:lastModifiedBy>
  <cp:revision>3</cp:revision>
  <cp:lastPrinted>2024-09-05T05:52:00Z</cp:lastPrinted>
  <dcterms:created xsi:type="dcterms:W3CDTF">2024-12-05T08:23:00Z</dcterms:created>
  <dcterms:modified xsi:type="dcterms:W3CDTF">2025-11-26T11:37:00Z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y fmtid="{D5CDD505-2E9C-101B-9397-08002B2CF9AE}" pid="3" name="_docset_NoMedatataSyncRequired">
    <vt:lpwstr>False</vt:lpwstr>
  </property>
</Properties>
</file>